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53" w:rsidRPr="001770DF" w:rsidRDefault="00BF3353" w:rsidP="00BF3353">
      <w:pPr>
        <w:pStyle w:val="Balk3"/>
        <w:ind w:left="720" w:hanging="720"/>
      </w:pPr>
      <w:bookmarkStart w:id="0" w:name="_Toc417983953"/>
      <w:r>
        <w:t xml:space="preserve">Fevzi Çakmak </w:t>
      </w:r>
      <w:r w:rsidR="00412916">
        <w:t>İlkokulu/</w:t>
      </w:r>
      <w:bookmarkStart w:id="1" w:name="_GoBack"/>
      <w:bookmarkEnd w:id="1"/>
      <w:r>
        <w:t xml:space="preserve">Ortaokulu </w:t>
      </w:r>
      <w:r w:rsidRPr="001770DF">
        <w:t>Müdürlüğü Tarihçesi</w:t>
      </w:r>
      <w:bookmarkEnd w:id="0"/>
    </w:p>
    <w:p w:rsidR="00BF3353" w:rsidRDefault="00BF3353" w:rsidP="00BF3353">
      <w:pPr>
        <w:tabs>
          <w:tab w:val="left" w:pos="1305"/>
        </w:tabs>
        <w:jc w:val="both"/>
      </w:pPr>
      <w:r>
        <w:t>Fevzi Çakmak</w:t>
      </w:r>
      <w:r w:rsidRPr="005D5894">
        <w:t xml:space="preserve"> İlköğretim Okulu</w:t>
      </w:r>
      <w:r>
        <w:t xml:space="preserve">,  Cumhuriyet Caddesi ile Sivas Yolu arasında bulunmaktadır. Yozgat İl Özel İdare Müdürlüğü adına tapuludur. Okulun arsası 3992m2 olup etrafı ihata duvarı ile çevrilidir. </w:t>
      </w:r>
    </w:p>
    <w:p w:rsidR="00BF3353" w:rsidRDefault="00BF3353" w:rsidP="00BF3353">
      <w:pPr>
        <w:tabs>
          <w:tab w:val="left" w:pos="210"/>
          <w:tab w:val="left" w:pos="1305"/>
        </w:tabs>
        <w:jc w:val="both"/>
      </w:pPr>
      <w:r>
        <w:tab/>
        <w:t xml:space="preserve">Okulumuz 1989 yılında 6 derslik olarak devlet millet işbirliği ile yaptırılmış. Ancak ihtiyaca cevap veremediği için 2005 yılında 16 derslikli yeni okul yapılmaya başlanmıştır. 2006-2007 eğitim öğretim yılında hizmete açılmıştır. Okulumuzda 18 derslik,1 çok amaçlı salon,1 fen </w:t>
      </w:r>
      <w:proofErr w:type="spellStart"/>
      <w:r>
        <w:t>laboratuarı</w:t>
      </w:r>
      <w:proofErr w:type="spellEnd"/>
      <w:r>
        <w:t xml:space="preserve">, 1 müdür odası, 2 müdür yardımcısı odası, memur odası, öğretmenler odası, kütüphane ve ana sınıfı bulunmaktadır. Okulumuz </w:t>
      </w:r>
      <w:smartTag w:uri="urn:schemas-microsoft-com:office:smarttags" w:element="metricconverter">
        <w:smartTagPr>
          <w:attr w:name="ProductID" w:val="700 m2"/>
        </w:smartTagPr>
        <w:r>
          <w:t>700 m2</w:t>
        </w:r>
      </w:smartTag>
      <w:r>
        <w:t xml:space="preserve"> üzerine zemin katla birlikte 3 katlıdır.</w:t>
      </w:r>
    </w:p>
    <w:p w:rsidR="00BF3353" w:rsidRDefault="00BF3353" w:rsidP="00BF3353">
      <w:pPr>
        <w:tabs>
          <w:tab w:val="left" w:pos="1305"/>
        </w:tabs>
        <w:jc w:val="both"/>
      </w:pPr>
      <w:r w:rsidRPr="005D5894">
        <w:t xml:space="preserve">    Okulumuzda normal eğitim yapılmaktadır.</w:t>
      </w:r>
      <w:r>
        <w:t xml:space="preserve"> İkinci kademede sınıf sistemi uygulanmaktadır.</w:t>
      </w:r>
      <w:r w:rsidRPr="005D5894">
        <w:t xml:space="preserve"> Uygulanan ders programları dışında , “Ders dışı etkinlikleri kapsamında </w:t>
      </w:r>
      <w:r>
        <w:t xml:space="preserve">masa tenisi, </w:t>
      </w:r>
      <w:proofErr w:type="gramStart"/>
      <w:r>
        <w:t>satranç  ve</w:t>
      </w:r>
      <w:proofErr w:type="gramEnd"/>
      <w:r>
        <w:t xml:space="preserve"> şiir dinletisi </w:t>
      </w:r>
      <w:r w:rsidRPr="005D5894">
        <w:t xml:space="preserve">programları uygulanmaktadır” Ayrıca öğrencilerimizi sınavlara hazırlamak amacıyla </w:t>
      </w:r>
      <w:r>
        <w:t xml:space="preserve">sınavlara hazırlık </w:t>
      </w:r>
      <w:r w:rsidRPr="005D5894">
        <w:t>ders kursları düzenlenmektedir.</w:t>
      </w:r>
      <w:r>
        <w:t xml:space="preserve"> Öğrencilerimize ders çalışma ortamları hazırlanmaktadır.</w:t>
      </w:r>
    </w:p>
    <w:p w:rsidR="00BF3353" w:rsidRDefault="00BF3353" w:rsidP="00BF3353">
      <w:pPr>
        <w:pStyle w:val="AralkYok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D74DD7" w:rsidRDefault="00D74DD7"/>
    <w:sectPr w:rsidR="00D7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53"/>
    <w:rsid w:val="00412916"/>
    <w:rsid w:val="005E58A7"/>
    <w:rsid w:val="00BF3353"/>
    <w:rsid w:val="00D7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53"/>
    <w:rPr>
      <w:rFonts w:ascii="Calibri" w:eastAsia="Calibri" w:hAnsi="Calibri" w:cs="Times New Roman"/>
    </w:rPr>
  </w:style>
  <w:style w:type="paragraph" w:styleId="Balk3">
    <w:name w:val="heading 3"/>
    <w:basedOn w:val="Normal"/>
    <w:next w:val="Normal"/>
    <w:link w:val="Balk3Char"/>
    <w:uiPriority w:val="9"/>
    <w:qFormat/>
    <w:rsid w:val="00BF3353"/>
    <w:pPr>
      <w:keepNext/>
      <w:spacing w:before="240" w:after="60" w:line="240" w:lineRule="auto"/>
      <w:outlineLvl w:val="2"/>
    </w:pPr>
    <w:rPr>
      <w:rFonts w:asciiTheme="majorHAnsi" w:eastAsia="Times New Roman" w:hAnsiTheme="majorHAnsi" w:cs="Arial"/>
      <w:b/>
      <w:bCs/>
      <w:i/>
      <w:color w:val="C00000"/>
      <w:sz w:val="28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F3353"/>
    <w:rPr>
      <w:rFonts w:asciiTheme="majorHAnsi" w:eastAsia="Times New Roman" w:hAnsiTheme="majorHAnsi" w:cs="Arial"/>
      <w:b/>
      <w:bCs/>
      <w:i/>
      <w:color w:val="C00000"/>
      <w:sz w:val="28"/>
      <w:szCs w:val="26"/>
      <w:lang w:eastAsia="tr-TR"/>
    </w:rPr>
  </w:style>
  <w:style w:type="paragraph" w:styleId="AralkYok">
    <w:name w:val="No Spacing"/>
    <w:link w:val="AralkYokChar"/>
    <w:uiPriority w:val="1"/>
    <w:qFormat/>
    <w:rsid w:val="00BF335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F3353"/>
    <w:rPr>
      <w:rFonts w:ascii="Calibri" w:eastAsia="Times New Roman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53"/>
    <w:rPr>
      <w:rFonts w:ascii="Calibri" w:eastAsia="Calibri" w:hAnsi="Calibri" w:cs="Times New Roman"/>
    </w:rPr>
  </w:style>
  <w:style w:type="paragraph" w:styleId="Balk3">
    <w:name w:val="heading 3"/>
    <w:basedOn w:val="Normal"/>
    <w:next w:val="Normal"/>
    <w:link w:val="Balk3Char"/>
    <w:uiPriority w:val="9"/>
    <w:qFormat/>
    <w:rsid w:val="00BF3353"/>
    <w:pPr>
      <w:keepNext/>
      <w:spacing w:before="240" w:after="60" w:line="240" w:lineRule="auto"/>
      <w:outlineLvl w:val="2"/>
    </w:pPr>
    <w:rPr>
      <w:rFonts w:asciiTheme="majorHAnsi" w:eastAsia="Times New Roman" w:hAnsiTheme="majorHAnsi" w:cs="Arial"/>
      <w:b/>
      <w:bCs/>
      <w:i/>
      <w:color w:val="C00000"/>
      <w:sz w:val="28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F3353"/>
    <w:rPr>
      <w:rFonts w:asciiTheme="majorHAnsi" w:eastAsia="Times New Roman" w:hAnsiTheme="majorHAnsi" w:cs="Arial"/>
      <w:b/>
      <w:bCs/>
      <w:i/>
      <w:color w:val="C00000"/>
      <w:sz w:val="28"/>
      <w:szCs w:val="26"/>
      <w:lang w:eastAsia="tr-TR"/>
    </w:rPr>
  </w:style>
  <w:style w:type="paragraph" w:styleId="AralkYok">
    <w:name w:val="No Spacing"/>
    <w:link w:val="AralkYokChar"/>
    <w:uiPriority w:val="1"/>
    <w:qFormat/>
    <w:rsid w:val="00BF3353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F3353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2</cp:revision>
  <dcterms:created xsi:type="dcterms:W3CDTF">2024-01-05T07:56:00Z</dcterms:created>
  <dcterms:modified xsi:type="dcterms:W3CDTF">2024-01-05T07:57:00Z</dcterms:modified>
</cp:coreProperties>
</file>